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0C301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附件5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广财质量监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测数据采集微信群二维码</w:t>
      </w:r>
    </w:p>
    <w:p w14:paraId="7C7E1557"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736600</wp:posOffset>
            </wp:positionV>
            <wp:extent cx="2608580" cy="2994660"/>
            <wp:effectExtent l="0" t="0" r="1270" b="15240"/>
            <wp:wrapTopAndBottom/>
            <wp:docPr id="2" name="图片 2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858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965D3"/>
    <w:rsid w:val="4929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2025-11-26T06:50:00Z</dcterms:created>
  <dc:creator>张华</dc:creator>
  <cp:lastModifiedBy>张华</cp:lastModifiedBy>
  <dcterms:modified xsi:type="dcterms:W3CDTF">2025-11-26T06:51:27Z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4DEA85E84B854711AD539FAE5CF2A58E_11</vt:lpwstr>
  </property>
  <property fmtid="{D5CDD505-2E9C-101B-9397-08002B2CF9AE}" pid="4" name="KSOTemplateDocerSaveRecord">
    <vt:lpwstr>eyJoZGlkIjoiYmYwNmRhMjNiNTk4NjU0ZTdmZWY0MjRjM2U0NWYzYzciLCJ1c2VySWQiOiIxMjE1ODIwOTM3In0=</vt:lpwstr>
  </property>
</Properties>
</file>